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>
      <w:pPr>
        <w:pStyle w:val="Normal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„</w:t>
      </w:r>
      <w:r>
        <w:rPr>
          <w:rFonts w:ascii="Calibri" w:hAnsi="Calibri"/>
          <w:b/>
          <w:bCs/>
          <w:sz w:val="26"/>
          <w:szCs w:val="26"/>
        </w:rPr>
        <w:t>Mój własny robot”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Organizator</w:t>
      </w:r>
    </w:p>
    <w:p>
      <w:pPr>
        <w:pStyle w:val="Normal"/>
        <w:jc w:val="both"/>
        <w:rPr/>
      </w:pPr>
      <w:r>
        <w:rPr/>
        <w:t>Ośrodek Wsparcia Dziennego, ul. Mickiewicza 7</w:t>
      </w:r>
    </w:p>
    <w:p>
      <w:pPr>
        <w:pStyle w:val="Normal"/>
        <w:jc w:val="both"/>
        <w:rPr/>
      </w:pPr>
      <w:r>
        <w:rPr/>
        <w:t xml:space="preserve">59-800 Lubań, tel. 75 722 39 69, </w:t>
      </w:r>
    </w:p>
    <w:p>
      <w:pPr>
        <w:pStyle w:val="Normal"/>
        <w:jc w:val="both"/>
        <w:rPr>
          <w:u w:val="single"/>
        </w:rPr>
      </w:pPr>
      <w:r>
        <w:rPr/>
        <w:t>e-mail:</w:t>
      </w:r>
      <w:r>
        <w:rPr>
          <w:u w:val="single"/>
        </w:rPr>
        <w:t xml:space="preserve"> wychowawcy@owdluban.pl,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Warunki uczestnictwa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Do udziału w konkursie zapraszamy dzieci w wieku szkolnym (szkoła podstawowa) </w:t>
      </w:r>
      <w:r>
        <w:rPr/>
        <w:t xml:space="preserve">wraz z rodzicami, starszym rodzeństwem lub dziadkami </w:t>
      </w:r>
      <w:r>
        <w:rPr/>
        <w:t>z terenu miasta Lubań.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Przedmiotem konkursu jest wykonanie pracy </w:t>
      </w:r>
      <w:r>
        <w:rPr/>
        <w:t>technicznej</w:t>
      </w:r>
      <w:r>
        <w:rPr/>
        <w:t xml:space="preserve"> dowolną techniką </w:t>
      </w:r>
      <w:r>
        <w:rPr/>
        <w:t xml:space="preserve">(wykorzystując różnorodne materiały: </w:t>
      </w:r>
      <w:r>
        <w:rPr/>
        <w:t xml:space="preserve">karton, </w:t>
      </w:r>
      <w:r>
        <w:rPr/>
        <w:t>papier, butelki plastikowe, plastelinę, klocki LEGO, bibułę itp.)</w:t>
      </w:r>
      <w:r>
        <w:rPr/>
        <w:t xml:space="preserve">, przedstawiającą </w:t>
      </w:r>
      <w:r>
        <w:rPr/>
        <w:t>robota</w:t>
      </w:r>
      <w:r>
        <w:rPr/>
        <w:t xml:space="preserve">. </w:t>
      </w:r>
      <w:r>
        <w:rPr/>
        <w:t xml:space="preserve">W konkursie liczy się inwencja twórcza.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Arkusz uczestnictwa w konkursie do pobrania ze strony internetowej Urzędu Miasta: https://luban.pl/owd.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Praca powinna być wykonana </w:t>
      </w:r>
      <w:r>
        <w:rPr/>
        <w:t>przez dziecko z pomocą rodzica, starszego rodzeństwa, dziadków</w:t>
      </w:r>
      <w:r>
        <w:rPr/>
        <w:t xml:space="preserve"> i nigdzie wcześniej nie przedstawiona na innym konkursie.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Każdy uczestnik może zgłosić do konkursu maksymalnie 1 pracę. 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Prace wykonane niezgodnie z regulaminem lub oddane po terminie nie będą oceniane.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Prace należy dostarczyć do sekretariatu w Ośrodku Wsparcia Dziennego do dnia </w:t>
      </w:r>
      <w:r>
        <w:rPr/>
        <w:t>2</w:t>
      </w:r>
      <w:r>
        <w:rPr/>
        <w:t xml:space="preserve">5 </w:t>
      </w:r>
      <w:r>
        <w:rPr/>
        <w:t>marca</w:t>
      </w:r>
      <w:r>
        <w:rPr/>
        <w:t xml:space="preserve"> 202</w:t>
      </w:r>
      <w:r>
        <w:rPr/>
        <w:t>2</w:t>
      </w:r>
      <w:r>
        <w:rPr/>
        <w:t xml:space="preserve"> r. do godz. 15:00.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Wzięcie udziału w konkursie jest jednoznaczne z wyrażeniem zgody na przetwarzanie danych osobowych.</w:t>
      </w:r>
      <w:bookmarkStart w:id="0" w:name="_Hlk40180683"/>
      <w:bookmarkEnd w:id="0"/>
    </w:p>
    <w:p>
      <w:pPr>
        <w:pStyle w:val="ListParagraph"/>
        <w:ind w:left="-142" w:hanging="0"/>
        <w:jc w:val="both"/>
        <w:rPr>
          <w:b/>
          <w:b/>
        </w:rPr>
      </w:pPr>
      <w:r>
        <w:rPr>
          <w:b/>
        </w:rPr>
        <w:t>Nagrody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Organizator dokona kwalifikacji prac na wystawę pokonkursową oraz przyzna I, II i III nagrodę.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Autorzy nagrodzonych prac otrzymają dyplomy i nagrody- odbiór nagród zostanie ustalony indywidualnie i odbędzie się w siedzibie Ośrodka Wsparcia Dziennego ul. Mickiewicza w Lubaniu.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/>
        <w:t>Wyniki konkursu zostaną ogłoszone na stronie internetowej Urzędu Miasta Lubań oraz na stronie Facebook Ośrodka Wsparcia Dziennego w Lubaniu.</w:t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ind w:left="0" w:hanging="0"/>
        <w:jc w:val="both"/>
        <w:rPr>
          <w:b/>
          <w:b/>
        </w:rPr>
      </w:pPr>
      <w:r>
        <w:rPr>
          <w:b/>
        </w:rPr>
        <w:t>Uwagi końcowe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Prace zgłoszone do konkursu pozostają własnością organizatora.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Organizator konkursu zastrzega sobie prawo do opublikowania imienia, nazwiska i informacji o laureatach konkursu oraz umieszczenie tych informacji w materiałach reklamowych organizatora oraz w mediach i na stronach internetowych.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>Organizatorowi przysługuje prawo ostatecznej interpretacji regulaminu.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/>
        <w:t xml:space="preserve">Wzięcie udziału w konkursie jest jednoznaczne z wyrażeniem zgody na przetwarzanie danych osobowych zgodnie z Ustawą z dnia 10 maja 2018 r, o ochronie danych osobowych (Dz. U. z 2018r., poz. 1000) oraz na wykonywanie zdjęć przez OWD podczas rozstrzygnięcia konkursu i wykorzystanie ich w sposób etyczny w materiałach promocyjnych, mediach, gazetach oraz stronach internetowych.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suppressAutoHyphens w:val="fals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3121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21c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9210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LibreOffice/7.1.1.2$Windows_X86_64 LibreOffice_project/fe0b08f4af1bacafe4c7ecc87ce55bb426164676</Application>
  <AppVersion>15.0000</AppVersion>
  <Pages>2</Pages>
  <Words>330</Words>
  <Characters>2098</Characters>
  <CharactersWithSpaces>2393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Rybak</dc:creator>
  <dc:description/>
  <dc:language>pl-PL</dc:language>
  <cp:lastModifiedBy/>
  <dcterms:modified xsi:type="dcterms:W3CDTF">2022-02-21T10:18:56Z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